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221" w:type="dxa"/>
        <w:tblInd w:w="-337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250"/>
        <w:gridCol w:w="1240"/>
        <w:gridCol w:w="1378"/>
        <w:gridCol w:w="1010"/>
        <w:gridCol w:w="1892"/>
        <w:gridCol w:w="1856"/>
        <w:gridCol w:w="2495"/>
        <w:gridCol w:w="999"/>
        <w:gridCol w:w="1572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80" w:hRule="atLeast"/>
        </w:trPr>
        <w:tc>
          <w:tcPr>
            <w:tcW w:w="13692" w:type="dxa"/>
            <w:gridSpan w:val="9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48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lang w:val="en-US" w:eastAsia="zh-CN"/>
              </w:rPr>
              <w:t>行政执法（监督）人员清单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5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序号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姓名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工作单位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职务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证件编号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执法类型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执法区域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证件有效期</w:t>
            </w:r>
          </w:p>
        </w:tc>
        <w:tc>
          <w:tcPr>
            <w:tcW w:w="157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发证机关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5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刘德志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文水县自然资源局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局长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04110214002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行政执法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文水县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2020年8月15日至2025年8月15日</w:t>
            </w:r>
          </w:p>
        </w:tc>
        <w:tc>
          <w:tcPr>
            <w:tcW w:w="157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山西省人民政府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5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成泉泉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文水县自然资源局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党组成员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04110214001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行政执法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文水县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2020年8月15日至2025年8月15日</w:t>
            </w:r>
          </w:p>
        </w:tc>
        <w:tc>
          <w:tcPr>
            <w:tcW w:w="157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山西省人民政府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5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3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申田虎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文水县自然资源局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党组成员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04110214004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行政执法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文水县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2020年8月15日至2025年8月15日</w:t>
            </w:r>
          </w:p>
        </w:tc>
        <w:tc>
          <w:tcPr>
            <w:tcW w:w="157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山西省人民政府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5" w:hRule="atLeast"/>
        </w:trPr>
        <w:tc>
          <w:tcPr>
            <w:tcW w:w="12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4</w:t>
            </w:r>
          </w:p>
        </w:tc>
        <w:tc>
          <w:tcPr>
            <w:tcW w:w="12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孟康庆</w:t>
            </w:r>
          </w:p>
        </w:tc>
        <w:tc>
          <w:tcPr>
            <w:tcW w:w="1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文水县自然资源局</w:t>
            </w:r>
          </w:p>
        </w:tc>
        <w:tc>
          <w:tcPr>
            <w:tcW w:w="10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8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04110214003</w:t>
            </w:r>
          </w:p>
        </w:tc>
        <w:tc>
          <w:tcPr>
            <w:tcW w:w="1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行政执法</w:t>
            </w:r>
          </w:p>
        </w:tc>
        <w:tc>
          <w:tcPr>
            <w:tcW w:w="24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文水县</w:t>
            </w:r>
          </w:p>
        </w:tc>
        <w:tc>
          <w:tcPr>
            <w:tcW w:w="9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2020年8月15日至2025年8月15日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山西省人民政府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22" w:hRule="atLeast"/>
        </w:trPr>
        <w:tc>
          <w:tcPr>
            <w:tcW w:w="13692" w:type="dxa"/>
            <w:gridSpan w:val="9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 xml:space="preserve">  </w:t>
            </w:r>
          </w:p>
          <w:p>
            <w:pPr>
              <w:autoSpaceDN w:val="0"/>
              <w:jc w:val="left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 xml:space="preserve">  填表说明:  1.工作单位填写执法证件上的单位名称；2.证件有效期采用“××××年××月—××××年××月”格式。</w:t>
            </w:r>
          </w:p>
          <w:p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 xml:space="preserve">            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5ZGIwMTQyNWU3MTY5MGQ4NGFmOGVjMjQ4ODNhZDAifQ=="/>
  </w:docVars>
  <w:rsids>
    <w:rsidRoot w:val="0A8F6335"/>
    <w:rsid w:val="0A8F6335"/>
    <w:rsid w:val="0B39478B"/>
    <w:rsid w:val="21112CBC"/>
    <w:rsid w:val="4720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340</Characters>
  <Lines>0</Lines>
  <Paragraphs>0</Paragraphs>
  <TotalTime>0</TotalTime>
  <ScaleCrop>false</ScaleCrop>
  <LinksUpToDate>false</LinksUpToDate>
  <CharactersWithSpaces>358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2022-06-23T09:29:00Z</dcterms:created>
  <dc:creator>忆西</dc:creator>
  <cp:lastModifiedBy>忆西</cp:lastModifiedBy>
  <dcterms:modified xsi:type="dcterms:W3CDTF">2022-06-30T01:19:39Z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CF0B22F49926451785F879FF2CABF1D4</vt:lpwstr>
  </property>
</Properties>
</file>