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F64C">
      <w:pPr>
        <w:pStyle w:val="4"/>
        <w:ind w:left="0" w:leftChars="0" w:firstLine="0" w:firstLineChars="0"/>
        <w:rPr>
          <w:rFonts w:hint="eastAsia" w:ascii="Times New Roman" w:hAnsi="Times New Roman" w:eastAsia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附件3  </w:t>
      </w:r>
      <w:r>
        <w:rPr>
          <w:rFonts w:hint="eastAsia" w:ascii="Times New Roman" w:hAnsi="Times New Roman" w:eastAsiaTheme="majorEastAsia"/>
          <w:b w:val="0"/>
          <w:bCs w:val="0"/>
          <w:sz w:val="36"/>
          <w:szCs w:val="36"/>
          <w:lang w:val="en-US" w:eastAsia="zh-CN"/>
        </w:rPr>
        <w:t xml:space="preserve"> </w:t>
      </w:r>
    </w:p>
    <w:p w14:paraId="0774BA05"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部分不合格检验项目小知识</w:t>
      </w:r>
    </w:p>
    <w:p w14:paraId="419A71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噻虫胺</w:t>
      </w:r>
    </w:p>
    <w:p w14:paraId="0E3E89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噻虫胺，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</w:t>
      </w:r>
    </w:p>
    <w:p w14:paraId="58318E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噻虫嗪</w:t>
      </w:r>
    </w:p>
    <w:p w14:paraId="01695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噻虫嗪具有触杀、胃毒和内吸作用的杀虫剂。能被迅速吸收到植物体内，并在木质部向顶传导。防治蚜虫、粉虱、蓟马、稻飞虱、稻褐蝽、粉蚧、蛴螬、科罗拉多马铃薯甲虫、跳甲、金针虫、步行虫、潜叶虫和一些鳞翅目害虫。可用于茎叶和土壤处理的主要农作物有芸薹属作物、叶菜类和果菜类、马铃薯、水稻、棉花、落叶果树、咖啡、柑橘、烟草和大豆；种子处理主要用于玉米、高粱、谷物、甜菜、油料油菜、棉花、豌豆、蚕豆、向日葵、水稻和马铃薯。也可用于动物和公共卫生，防治蝇类（如家蝇、厕蝇和果蝇）。急性毒性分级为低毒级。烟碱类杀虫剂。中毒可出现恶心、呕吐、头痛、乏力、心跳过速等。食用食品一般不会导致噻虫嗪的急性中毒，但长期食用噻虫嗪超标的食品，对人体健康也有一定影响。</w:t>
      </w:r>
    </w:p>
    <w:p w14:paraId="4CEFE0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克百威</w:t>
      </w:r>
    </w:p>
    <w:p w14:paraId="1B8CE2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百威又名呋喃丹，是氨基甲酸酯类农药中常见的一种杀虫剂、杀螨、杀线虫剂。克百威为白色结晶，无臭味，在环境不易自然降解，半衰期长，易蓄积，对环境有一定危害。中毒表现为多汗、流涎、瞳孔缩小、头昏、头痛、流泪及肌肉震颤等，严重者出现血压下降、意识不清；皮肤可出现接触性皮炎。少量的农药残留不会引起人体急性中毒，但长期食用克百威超标的食品，对人体健康也有一定影响。</w:t>
      </w:r>
    </w:p>
    <w:p w14:paraId="442AF0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阿维菌素</w:t>
      </w:r>
    </w:p>
    <w:p w14:paraId="188F2B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阿维菌素是由放线菌产生的一组大环内酯类抗生素，为淡黄色至白色结晶粉末，无味，是一种杀虫、杀螨剂，广泛用于蔬菜、果树、棉花等农作物上，也可作为兽药使用。早期中毒症状为瞳孔放大，行动失调，肌肉颤抖，严重者可呕吐。口服量大时出现中枢神经系统症状和消化道刺激症状，严重者出现抽搐、昏迷。相关研究未见遗传毒性和致癌性。少量的农药残留不会引起人体急性中毒，但长期食用阿维菌素超标的食品，对人体健康有一定影响。</w:t>
      </w:r>
    </w:p>
    <w:p w14:paraId="041383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丙溴磷</w:t>
      </w:r>
    </w:p>
    <w:p w14:paraId="0684C8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丙溴磷具有触杀和胃毒作用的非内吸性有机磷类杀虫、杀螨剂，有传导作用，具有杀卵活性。用于棉花、玉米、甜菜、大豆、马铃薯、蔬菜、烟草等作物，防治害虫（特别是鳞翅目害虫）和螨。中毒机制是抑制体内胆碱酯酶活性，从而失去分解乙酰胆碱的功能，致使乙酰胆碱在生理部位积聚，发生胆碱能神经功能紊乱的一系列症状，包括恶心、呕吐、腹痛、视物模糊、瞳孔缩小、震颤、肌肉痉挛等。食用食品一般不会导致丙溴磷的急性中毒，但长期食用丙溴磷超标的食品，对人体健康也有一定影响。</w:t>
      </w:r>
    </w:p>
    <w:p w14:paraId="4AF3ED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阴离子合成洗涤剂（以十二烷基苯磺酸钠计）</w:t>
      </w:r>
    </w:p>
    <w:p w14:paraId="2080A3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餐（饮）具中检出阴离子合成洗涤剂的原因可能是由于餐（饮）具消毒单位使用的洗涤剂不合格或使用量过大，或未经足够量清水冲洗，最终残留在餐（饮）具中。</w:t>
      </w:r>
    </w:p>
    <w:p w14:paraId="7E626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3653"/>
    <w:rsid w:val="4DB72A87"/>
    <w:rsid w:val="51900137"/>
    <w:rsid w:val="5EA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7">
    <w:name w:val="TOC1"/>
    <w:basedOn w:val="1"/>
    <w:next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1326</Characters>
  <Lines>0</Lines>
  <Paragraphs>0</Paragraphs>
  <TotalTime>0</TotalTime>
  <ScaleCrop>false</ScaleCrop>
  <LinksUpToDate>false</LinksUpToDate>
  <CharactersWithSpaces>1336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2025-09-29T02:20:00Z</dcterms:created>
  <dc:creator>Administrator</dc:creator>
  <cp:lastModifiedBy>Dream</cp:lastModifiedBy>
  <dcterms:modified xsi:type="dcterms:W3CDTF">2025-09-30T02:29:24Z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eyJoZGlkIjoiZjViNTg4N2NhYTI1Nzc1NGQyMDM2MGU4YzYwYzZmNDQiLCJ1c2VySWQiOiI4ODA5NTc5ODMifQ==</vt:lpwstr>
  </property>
  <property fmtid="{D5CDD505-2E9C-101B-9397-08002B2CF9AE}" pid="4" name="ICV">
    <vt:lpwstr>CDC4377692CA4925A606335095B1EBEE_12</vt:lpwstr>
  </property>
</Properties>
</file>