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14</w:t>
      </w:r>
      <w:r>
        <w:rPr>
          <w:rFonts w:eastAsia="黑体"/>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Theme="majorEastAsia"/>
          <w:b/>
          <w:bCs/>
          <w:sz w:val="44"/>
          <w:szCs w:val="44"/>
        </w:rPr>
      </w:pPr>
      <w:r>
        <w:rPr>
          <w:rFonts w:eastAsiaTheme="majorEastAsia"/>
          <w:b/>
          <w:bCs/>
          <w:sz w:val="44"/>
          <w:szCs w:val="44"/>
        </w:rPr>
        <w:t>关于</w:t>
      </w:r>
      <w:r>
        <w:rPr>
          <w:rFonts w:hint="eastAsia" w:eastAsiaTheme="majorEastAsia"/>
          <w:b/>
          <w:bCs/>
          <w:sz w:val="44"/>
          <w:szCs w:val="44"/>
        </w:rPr>
        <w:t>文水县金联众物流有限公司19000m³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Theme="majorEastAsia"/>
          <w:b/>
          <w:bCs/>
          <w:sz w:val="44"/>
          <w:szCs w:val="44"/>
        </w:rPr>
      </w:pPr>
      <w:r>
        <w:rPr>
          <w:rFonts w:hint="eastAsia" w:eastAsiaTheme="majorEastAsia"/>
          <w:b/>
          <w:bCs/>
          <w:sz w:val="44"/>
          <w:szCs w:val="44"/>
        </w:rPr>
        <w:t>化工罐区仓储技改建设项目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rPr>
      </w:pPr>
      <w:r>
        <w:rPr>
          <w:rFonts w:hint="eastAsia" w:ascii="仿宋_GB2312" w:hAnsi="仿宋_GB2312" w:eastAsia="仿宋_GB2312" w:cs="仿宋_GB2312"/>
          <w:b w:val="0"/>
          <w:bCs w:val="0"/>
          <w:sz w:val="32"/>
          <w:szCs w:val="32"/>
        </w:rPr>
        <w:t>文水县金联众物流有限公司：</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文水县金联众物流有限公司19000m³化工罐区仓储技改建设项目环境影响报告表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仿宋_GB2312"/>
          <w:sz w:val="32"/>
          <w:szCs w:val="32"/>
        </w:rPr>
      </w:pPr>
      <w:r>
        <w:rPr>
          <w:rFonts w:hint="eastAsia" w:eastAsia="仿宋_GB2312"/>
          <w:sz w:val="32"/>
          <w:szCs w:val="32"/>
          <w:lang w:val="en-US" w:eastAsia="zh-CN"/>
        </w:rPr>
        <w:t>一、主要建设内容：</w:t>
      </w:r>
      <w:r>
        <w:rPr>
          <w:rFonts w:hint="eastAsia" w:eastAsia="仿宋_GB2312"/>
          <w:sz w:val="32"/>
          <w:szCs w:val="32"/>
        </w:rPr>
        <w:t>项目占地面积39868.66m</w:t>
      </w:r>
      <w:r>
        <w:rPr>
          <w:rFonts w:hint="eastAsia" w:eastAsia="仿宋_GB2312"/>
          <w:sz w:val="32"/>
          <w:szCs w:val="32"/>
          <w:vertAlign w:val="superscript"/>
        </w:rPr>
        <w:t>2</w:t>
      </w:r>
      <w:r>
        <w:rPr>
          <w:rFonts w:hint="eastAsia" w:eastAsia="仿宋_GB2312"/>
          <w:sz w:val="32"/>
          <w:szCs w:val="32"/>
        </w:rPr>
        <w:t>（约59.8亩），对现有储罐全部进行拆除后结合平面布置重新布局，利用旧储罐31个（500m³储罐6个、300m³储罐20个，100m³储罐5个，合计9500m³），新建储罐25个（500m³储罐10个、300m³储罐15个，合计9500m³），改造后形成19000m³的储存规模，同时利旧办公室及配电室、危废间、库房、值班室、事故水池、泵房、锅炉房等其他附属配套设施。</w:t>
      </w:r>
      <w:r>
        <w:rPr>
          <w:rFonts w:eastAsia="仿宋_GB2312"/>
          <w:sz w:val="32"/>
          <w:szCs w:val="32"/>
        </w:rPr>
        <w:t>项目经文水经济开发区管理委员会备案，备案代码：</w:t>
      </w:r>
      <w:r>
        <w:rPr>
          <w:rFonts w:hint="eastAsia" w:eastAsia="仿宋_GB2312"/>
          <w:sz w:val="32"/>
          <w:szCs w:val="32"/>
        </w:rPr>
        <w:t>2306-141161-89-02-503442</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lang w:val="en-US" w:eastAsia="zh-CN"/>
        </w:rPr>
        <w:t>460</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80</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default" w:eastAsia="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导热油炉颗粒物、二氧化硫、氮氧化物：采用甲醇清洁燃料+低氮燃烧后的废气经15m高的排气筒排放；油气回收排放口酚类、非甲烷总烃：干式过滤器+蜂窝活性炭吸附+催化燃烧处理。</w:t>
      </w:r>
      <w:r>
        <w:rPr>
          <w:rFonts w:eastAsia="仿宋_GB2312"/>
          <w:sz w:val="32"/>
          <w:szCs w:val="32"/>
        </w:rPr>
        <w:t>经过以上措施处理后</w:t>
      </w:r>
      <w:r>
        <w:rPr>
          <w:rFonts w:hint="eastAsia" w:eastAsia="仿宋_GB2312"/>
          <w:sz w:val="32"/>
          <w:szCs w:val="32"/>
          <w:lang w:val="en-US" w:eastAsia="zh-CN"/>
        </w:rPr>
        <w:t>确保大气污染排放执行《锅炉大气污染物排放标准》（DB14/1929-2019）、《大气污染物综合排放标准》(GB16297-1996)。</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优化布局，基础减震、合理安排作业时间、采用隔声、减振措施。</w:t>
      </w:r>
      <w:r>
        <w:rPr>
          <w:rFonts w:eastAsia="仿宋_GB2312"/>
          <w:sz w:val="32"/>
          <w:szCs w:val="32"/>
        </w:rPr>
        <w:t>经过以上措施处理后确保噪声污染防治</w:t>
      </w:r>
      <w:r>
        <w:rPr>
          <w:rFonts w:hint="eastAsia" w:eastAsia="仿宋_GB2312"/>
          <w:sz w:val="32"/>
          <w:szCs w:val="32"/>
        </w:rPr>
        <w:t>执行《工业企业厂界环境噪声排放标准》（GB12348-2008）昼间：65dB（A）夜间：55dB（A）</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生活垃圾交由环卫部门处理；储罐清罐废渣、废导热油、废润滑油、废棉纱、手套、废活性炭：厂区危废暂存间暂存，定期交由有资质单位回收处理。经过以上措施处理后确保</w:t>
      </w:r>
      <w:r>
        <w:rPr>
          <w:rFonts w:hint="eastAsia" w:eastAsia="仿宋_GB2312"/>
          <w:sz w:val="32"/>
          <w:szCs w:val="32"/>
          <w:lang w:val="en-US" w:eastAsia="zh-CN"/>
        </w:rPr>
        <w:t>危险废物</w:t>
      </w:r>
      <w:r>
        <w:rPr>
          <w:rFonts w:hint="eastAsia" w:eastAsia="仿宋_GB2312"/>
          <w:sz w:val="32"/>
          <w:szCs w:val="32"/>
        </w:rPr>
        <w:t>污染防治执行《危险废物贮存污染控制标准</w:t>
      </w:r>
      <w:r>
        <w:rPr>
          <w:rFonts w:hint="eastAsia" w:eastAsia="仿宋_GB2312"/>
          <w:sz w:val="32"/>
          <w:szCs w:val="32"/>
          <w:lang w:eastAsia="zh-CN"/>
        </w:rPr>
        <w:t>》</w:t>
      </w:r>
      <w:r>
        <w:rPr>
          <w:rFonts w:hint="eastAsia" w:eastAsia="仿宋_GB2312"/>
          <w:sz w:val="32"/>
          <w:szCs w:val="32"/>
        </w:rPr>
        <w:t>（GB18597-2023）</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。生活污水泼洒用于地面洒水抑尘，不外排。</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6、严格落实土壤及地下水污染防治措施。分区防渗：办公区域一般防渗，锅炉房、厂区道路简单防渗，储罐区、装卸台、危废间重点防渗采用刚性防渗结构。</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olor w:val="000000"/>
          <w:kern w:val="0"/>
          <w:sz w:val="32"/>
          <w:szCs w:val="32"/>
          <w:lang w:val="en-US" w:eastAsia="zh-CN" w:bidi="ar"/>
        </w:rPr>
        <w:t>7、严格落实污染物排放总量控制指标。项目产生的污染物排放量须满足吕梁市生态环境局文水分局核定的总量控制指标：颗粒物0.014t/a、二氧化硫0.016t/a、氮氧化物0.145t/a、挥发性有机物0.27t/a。</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三、严格落实报告表提出的环境风险防范措施。加强项目环境风险管控，按照报告表中环境风险防范措施要求制定有效的应急预案并采取可靠的防范措施，防止安全生产事故引发环境污染，确保环境安全。</w:t>
      </w:r>
    </w:p>
    <w:p>
      <w:pPr>
        <w:pStyle w:val="3"/>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eastAsia="仿宋_GB2312"/>
          <w:sz w:val="32"/>
          <w:szCs w:val="32"/>
        </w:rPr>
      </w:pPr>
      <w:r>
        <w:rPr>
          <w:rFonts w:eastAsia="仿宋_GB2312"/>
          <w:sz w:val="32"/>
          <w:szCs w:val="32"/>
        </w:rPr>
        <w:t>文水经济开发区管理委员会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11</w:t>
      </w:r>
      <w:r>
        <w:rPr>
          <w:rFonts w:eastAsia="仿宋_GB2312"/>
          <w:sz w:val="32"/>
          <w:szCs w:val="32"/>
          <w:highlight w:val="none"/>
        </w:rPr>
        <w:t>月</w:t>
      </w:r>
      <w:r>
        <w:rPr>
          <w:rFonts w:hint="eastAsia" w:eastAsia="仿宋_GB2312"/>
          <w:sz w:val="32"/>
          <w:szCs w:val="32"/>
          <w:highlight w:val="none"/>
          <w:lang w:val="en-US" w:eastAsia="zh-CN"/>
        </w:rPr>
        <w:t>30</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56" w:lineRule="exact"/>
        <w:jc w:val="left"/>
        <w:textAlignment w:val="auto"/>
        <w:rPr>
          <w:rFonts w:hint="eastAsia" w:eastAsia="仿宋_GB2312"/>
          <w:sz w:val="32"/>
          <w:szCs w:val="32"/>
          <w:u w:val="thick"/>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w w:val="9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sz w:val="32"/>
          <w:szCs w:val="32"/>
          <w:u w:val="single"/>
          <w:lang w:val="en-US" w:eastAsia="zh-CN"/>
        </w:rPr>
      </w:pPr>
      <w:r>
        <w:rPr>
          <w:rFonts w:eastAsia="仿宋_GB2312"/>
          <w:w w:val="90"/>
          <w:sz w:val="32"/>
          <w:szCs w:val="32"/>
          <w:u w:val="single"/>
        </w:rPr>
        <w:t>抄送：吕梁市生态环境局、吕梁市生态环境局文水分局</w:t>
      </w:r>
      <w:r>
        <w:rPr>
          <w:rFonts w:hint="eastAsia" w:eastAsia="仿宋_GB2312"/>
          <w:w w:val="9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仿宋_GB2312"/>
          <w:kern w:val="0"/>
          <w:sz w:val="28"/>
          <w:szCs w:val="28"/>
          <w:highlight w:val="none"/>
          <w:u w:val="thick"/>
        </w:rPr>
      </w:pPr>
      <w:r>
        <w:rPr>
          <w:rFonts w:eastAsia="仿宋_GB2312"/>
          <w:kern w:val="0"/>
          <w:sz w:val="28"/>
          <w:szCs w:val="28"/>
          <w:u w:val="thick"/>
        </w:rPr>
        <w:t>文水经济开发区管理委员会</w:t>
      </w:r>
      <w:r>
        <w:rPr>
          <w:rFonts w:hint="eastAsia" w:eastAsia="仿宋_GB2312"/>
          <w:kern w:val="0"/>
          <w:sz w:val="28"/>
          <w:szCs w:val="28"/>
          <w:u w:val="thick"/>
          <w:lang w:val="en-US" w:eastAsia="zh-CN"/>
        </w:rPr>
        <w:t xml:space="preserve">                </w:t>
      </w:r>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11</w:t>
      </w:r>
      <w:bookmarkStart w:id="0" w:name="_GoBack"/>
      <w:bookmarkEnd w:id="0"/>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30</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B41EC2"/>
    <w:rsid w:val="01E20BD3"/>
    <w:rsid w:val="02581503"/>
    <w:rsid w:val="025C2544"/>
    <w:rsid w:val="02825CC9"/>
    <w:rsid w:val="02B57ACD"/>
    <w:rsid w:val="03100B91"/>
    <w:rsid w:val="03A569EC"/>
    <w:rsid w:val="03B41182"/>
    <w:rsid w:val="03E734DD"/>
    <w:rsid w:val="04336690"/>
    <w:rsid w:val="049B0960"/>
    <w:rsid w:val="05B92FEF"/>
    <w:rsid w:val="06412896"/>
    <w:rsid w:val="06C94F09"/>
    <w:rsid w:val="06D66ABD"/>
    <w:rsid w:val="073E2BD5"/>
    <w:rsid w:val="0740351F"/>
    <w:rsid w:val="091D18A2"/>
    <w:rsid w:val="09F71319"/>
    <w:rsid w:val="0A651B20"/>
    <w:rsid w:val="0ACC0C9B"/>
    <w:rsid w:val="0AD7027A"/>
    <w:rsid w:val="0B8F510F"/>
    <w:rsid w:val="0BE43942"/>
    <w:rsid w:val="0C6726B6"/>
    <w:rsid w:val="0C9B68E9"/>
    <w:rsid w:val="0CFA56B0"/>
    <w:rsid w:val="0E3810A1"/>
    <w:rsid w:val="0E521D73"/>
    <w:rsid w:val="0EDD37E9"/>
    <w:rsid w:val="0F1B3B6F"/>
    <w:rsid w:val="0FF31BA3"/>
    <w:rsid w:val="104A2A8B"/>
    <w:rsid w:val="114A472F"/>
    <w:rsid w:val="1230601B"/>
    <w:rsid w:val="12856D4D"/>
    <w:rsid w:val="12EB2D77"/>
    <w:rsid w:val="12F274B4"/>
    <w:rsid w:val="1346010F"/>
    <w:rsid w:val="13C93611"/>
    <w:rsid w:val="143472AD"/>
    <w:rsid w:val="14426DE4"/>
    <w:rsid w:val="145A0569"/>
    <w:rsid w:val="15072DEB"/>
    <w:rsid w:val="15806AB7"/>
    <w:rsid w:val="1638543C"/>
    <w:rsid w:val="16BF5B64"/>
    <w:rsid w:val="177C1C15"/>
    <w:rsid w:val="17807980"/>
    <w:rsid w:val="18061E08"/>
    <w:rsid w:val="181E2472"/>
    <w:rsid w:val="18DB00FF"/>
    <w:rsid w:val="19962C07"/>
    <w:rsid w:val="199A0D03"/>
    <w:rsid w:val="1A5403CD"/>
    <w:rsid w:val="1AC37FD5"/>
    <w:rsid w:val="1AE37FE9"/>
    <w:rsid w:val="1AED2F6A"/>
    <w:rsid w:val="1BAF1D5E"/>
    <w:rsid w:val="1C5D220F"/>
    <w:rsid w:val="1C686AE6"/>
    <w:rsid w:val="1C7A40C1"/>
    <w:rsid w:val="1CD51C99"/>
    <w:rsid w:val="1D681394"/>
    <w:rsid w:val="1D8965DF"/>
    <w:rsid w:val="1DFA6E6E"/>
    <w:rsid w:val="1F04050F"/>
    <w:rsid w:val="1F2172BB"/>
    <w:rsid w:val="1FB37371"/>
    <w:rsid w:val="1FB52F37"/>
    <w:rsid w:val="1FDF6641"/>
    <w:rsid w:val="202964C4"/>
    <w:rsid w:val="203A0AC5"/>
    <w:rsid w:val="20447E45"/>
    <w:rsid w:val="207264A1"/>
    <w:rsid w:val="20CA4A1B"/>
    <w:rsid w:val="210533A3"/>
    <w:rsid w:val="212109DE"/>
    <w:rsid w:val="213E5804"/>
    <w:rsid w:val="214933EF"/>
    <w:rsid w:val="217665CE"/>
    <w:rsid w:val="21B21367"/>
    <w:rsid w:val="2202393F"/>
    <w:rsid w:val="22281BC0"/>
    <w:rsid w:val="224149BC"/>
    <w:rsid w:val="2271735A"/>
    <w:rsid w:val="23741E03"/>
    <w:rsid w:val="23CB324F"/>
    <w:rsid w:val="23D464D8"/>
    <w:rsid w:val="23EC1797"/>
    <w:rsid w:val="24303965"/>
    <w:rsid w:val="2434087C"/>
    <w:rsid w:val="24716755"/>
    <w:rsid w:val="24B827C8"/>
    <w:rsid w:val="26043243"/>
    <w:rsid w:val="260A1B6B"/>
    <w:rsid w:val="264A7253"/>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8525EF"/>
    <w:rsid w:val="2BDE3F66"/>
    <w:rsid w:val="2C257FBF"/>
    <w:rsid w:val="2C363542"/>
    <w:rsid w:val="2CD13EB4"/>
    <w:rsid w:val="2D577367"/>
    <w:rsid w:val="2DC25921"/>
    <w:rsid w:val="2E22706B"/>
    <w:rsid w:val="2E266AB4"/>
    <w:rsid w:val="2E313CC4"/>
    <w:rsid w:val="2E553DFF"/>
    <w:rsid w:val="2E785415"/>
    <w:rsid w:val="2E7E6708"/>
    <w:rsid w:val="2E935E77"/>
    <w:rsid w:val="2E9A27A4"/>
    <w:rsid w:val="2F120B2A"/>
    <w:rsid w:val="30D36139"/>
    <w:rsid w:val="30DC2C76"/>
    <w:rsid w:val="31233F5D"/>
    <w:rsid w:val="32FF30B0"/>
    <w:rsid w:val="33712348"/>
    <w:rsid w:val="33C345F8"/>
    <w:rsid w:val="3466391E"/>
    <w:rsid w:val="346F48F6"/>
    <w:rsid w:val="34764867"/>
    <w:rsid w:val="34CB3CB5"/>
    <w:rsid w:val="34F62995"/>
    <w:rsid w:val="34F97EA3"/>
    <w:rsid w:val="35000B00"/>
    <w:rsid w:val="35A3775F"/>
    <w:rsid w:val="35D572D1"/>
    <w:rsid w:val="35DE3F6F"/>
    <w:rsid w:val="360C4FC1"/>
    <w:rsid w:val="3619091C"/>
    <w:rsid w:val="36403AF3"/>
    <w:rsid w:val="372739A9"/>
    <w:rsid w:val="37BB3F92"/>
    <w:rsid w:val="37C37A23"/>
    <w:rsid w:val="37E016D7"/>
    <w:rsid w:val="388F6D48"/>
    <w:rsid w:val="39DF4DCD"/>
    <w:rsid w:val="3A876E57"/>
    <w:rsid w:val="3A995C5C"/>
    <w:rsid w:val="3AF54C31"/>
    <w:rsid w:val="3B8A161F"/>
    <w:rsid w:val="3BC774D3"/>
    <w:rsid w:val="3C4A20EA"/>
    <w:rsid w:val="3C824516"/>
    <w:rsid w:val="3CFC25BA"/>
    <w:rsid w:val="3D1244B0"/>
    <w:rsid w:val="3D255DD8"/>
    <w:rsid w:val="3DA470FD"/>
    <w:rsid w:val="3DFD1F97"/>
    <w:rsid w:val="3E015BE4"/>
    <w:rsid w:val="3E225E80"/>
    <w:rsid w:val="3E265A58"/>
    <w:rsid w:val="3E932392"/>
    <w:rsid w:val="3EDC3534"/>
    <w:rsid w:val="3F544743"/>
    <w:rsid w:val="3F556ACF"/>
    <w:rsid w:val="3FB87213"/>
    <w:rsid w:val="40013FCD"/>
    <w:rsid w:val="400569B0"/>
    <w:rsid w:val="41807E63"/>
    <w:rsid w:val="41D21032"/>
    <w:rsid w:val="41FC78C8"/>
    <w:rsid w:val="421E258F"/>
    <w:rsid w:val="426B25D4"/>
    <w:rsid w:val="431F1C0E"/>
    <w:rsid w:val="433044FD"/>
    <w:rsid w:val="43D03E74"/>
    <w:rsid w:val="43DF5027"/>
    <w:rsid w:val="44352FB9"/>
    <w:rsid w:val="449A549F"/>
    <w:rsid w:val="458628E9"/>
    <w:rsid w:val="45901228"/>
    <w:rsid w:val="45927E77"/>
    <w:rsid w:val="45EB2C74"/>
    <w:rsid w:val="45F20916"/>
    <w:rsid w:val="462A3940"/>
    <w:rsid w:val="469C1F45"/>
    <w:rsid w:val="46CB3641"/>
    <w:rsid w:val="46F94A83"/>
    <w:rsid w:val="47A33CFE"/>
    <w:rsid w:val="484A5D44"/>
    <w:rsid w:val="48751E9B"/>
    <w:rsid w:val="48A8591D"/>
    <w:rsid w:val="491F1D83"/>
    <w:rsid w:val="494476DB"/>
    <w:rsid w:val="4948430A"/>
    <w:rsid w:val="496646D2"/>
    <w:rsid w:val="4AA24002"/>
    <w:rsid w:val="4AE90539"/>
    <w:rsid w:val="4B7B04BB"/>
    <w:rsid w:val="4C065A07"/>
    <w:rsid w:val="4C1669DA"/>
    <w:rsid w:val="4C5D2215"/>
    <w:rsid w:val="4CD03BD8"/>
    <w:rsid w:val="4CE74F4D"/>
    <w:rsid w:val="4D0A4797"/>
    <w:rsid w:val="4D600263"/>
    <w:rsid w:val="4DCB4939"/>
    <w:rsid w:val="4E6134C0"/>
    <w:rsid w:val="4E73688E"/>
    <w:rsid w:val="4E7452A7"/>
    <w:rsid w:val="4E7B2BB3"/>
    <w:rsid w:val="4EB866A1"/>
    <w:rsid w:val="4F3467C8"/>
    <w:rsid w:val="4F4A181E"/>
    <w:rsid w:val="4FB01626"/>
    <w:rsid w:val="501601C3"/>
    <w:rsid w:val="508430C2"/>
    <w:rsid w:val="50930741"/>
    <w:rsid w:val="51420C02"/>
    <w:rsid w:val="532259BB"/>
    <w:rsid w:val="533C09EF"/>
    <w:rsid w:val="53860509"/>
    <w:rsid w:val="5500549A"/>
    <w:rsid w:val="55023D93"/>
    <w:rsid w:val="553404A9"/>
    <w:rsid w:val="55487236"/>
    <w:rsid w:val="557567B0"/>
    <w:rsid w:val="55913CA7"/>
    <w:rsid w:val="56462CE4"/>
    <w:rsid w:val="5684771A"/>
    <w:rsid w:val="56A53C37"/>
    <w:rsid w:val="56E56D6C"/>
    <w:rsid w:val="57DD6EEC"/>
    <w:rsid w:val="581806B0"/>
    <w:rsid w:val="58584CF7"/>
    <w:rsid w:val="585D087C"/>
    <w:rsid w:val="590D16BD"/>
    <w:rsid w:val="59637AC3"/>
    <w:rsid w:val="599A5702"/>
    <w:rsid w:val="59EF6740"/>
    <w:rsid w:val="5A277C91"/>
    <w:rsid w:val="5B222313"/>
    <w:rsid w:val="5B6A45D8"/>
    <w:rsid w:val="5BBB6BB1"/>
    <w:rsid w:val="5C135265"/>
    <w:rsid w:val="5C150F5B"/>
    <w:rsid w:val="5D0B72D1"/>
    <w:rsid w:val="5D2654A7"/>
    <w:rsid w:val="5D325225"/>
    <w:rsid w:val="5E071C5E"/>
    <w:rsid w:val="5E08053E"/>
    <w:rsid w:val="5EE35C58"/>
    <w:rsid w:val="5F1119B5"/>
    <w:rsid w:val="60FD0C18"/>
    <w:rsid w:val="610B6A53"/>
    <w:rsid w:val="610C4B2A"/>
    <w:rsid w:val="611C0E1D"/>
    <w:rsid w:val="613D0728"/>
    <w:rsid w:val="61696464"/>
    <w:rsid w:val="623A29DC"/>
    <w:rsid w:val="63322CC4"/>
    <w:rsid w:val="640D5DFB"/>
    <w:rsid w:val="643D0F0F"/>
    <w:rsid w:val="653741D2"/>
    <w:rsid w:val="656634CA"/>
    <w:rsid w:val="661C7247"/>
    <w:rsid w:val="663C3947"/>
    <w:rsid w:val="66713981"/>
    <w:rsid w:val="668D3D67"/>
    <w:rsid w:val="66BE4FD1"/>
    <w:rsid w:val="66F95B50"/>
    <w:rsid w:val="67F62C88"/>
    <w:rsid w:val="685F6366"/>
    <w:rsid w:val="6894012E"/>
    <w:rsid w:val="68BC0BE4"/>
    <w:rsid w:val="69A61BDF"/>
    <w:rsid w:val="69D813A5"/>
    <w:rsid w:val="69F009C9"/>
    <w:rsid w:val="6A212B99"/>
    <w:rsid w:val="6A9379C7"/>
    <w:rsid w:val="6AED11AF"/>
    <w:rsid w:val="6B9A4761"/>
    <w:rsid w:val="6BB8046D"/>
    <w:rsid w:val="6BBB7D92"/>
    <w:rsid w:val="6C8156FE"/>
    <w:rsid w:val="6C950AE3"/>
    <w:rsid w:val="6CA10509"/>
    <w:rsid w:val="6CC268E9"/>
    <w:rsid w:val="6CD16D68"/>
    <w:rsid w:val="6D4C18C9"/>
    <w:rsid w:val="6D55204A"/>
    <w:rsid w:val="6D66763D"/>
    <w:rsid w:val="6D863381"/>
    <w:rsid w:val="6DE62F01"/>
    <w:rsid w:val="6E1C5069"/>
    <w:rsid w:val="6E62446F"/>
    <w:rsid w:val="6FB305A7"/>
    <w:rsid w:val="7007020C"/>
    <w:rsid w:val="701661FC"/>
    <w:rsid w:val="70644DEC"/>
    <w:rsid w:val="706F010A"/>
    <w:rsid w:val="70965A8C"/>
    <w:rsid w:val="70D92B51"/>
    <w:rsid w:val="715C4459"/>
    <w:rsid w:val="719575AF"/>
    <w:rsid w:val="71E673BA"/>
    <w:rsid w:val="73317CAF"/>
    <w:rsid w:val="7383614B"/>
    <w:rsid w:val="73EA3021"/>
    <w:rsid w:val="742D0561"/>
    <w:rsid w:val="74A35A1C"/>
    <w:rsid w:val="74B377E3"/>
    <w:rsid w:val="752800D0"/>
    <w:rsid w:val="76393874"/>
    <w:rsid w:val="767D3F0E"/>
    <w:rsid w:val="7697475B"/>
    <w:rsid w:val="76B6128D"/>
    <w:rsid w:val="771A36A5"/>
    <w:rsid w:val="773D6A8C"/>
    <w:rsid w:val="77482E42"/>
    <w:rsid w:val="777F0E61"/>
    <w:rsid w:val="78634A38"/>
    <w:rsid w:val="7879264D"/>
    <w:rsid w:val="78CD23D5"/>
    <w:rsid w:val="792E6801"/>
    <w:rsid w:val="79D12015"/>
    <w:rsid w:val="79F1067A"/>
    <w:rsid w:val="7A3A6A1A"/>
    <w:rsid w:val="7A57621C"/>
    <w:rsid w:val="7A642A22"/>
    <w:rsid w:val="7A6F5DCF"/>
    <w:rsid w:val="7A9D0AF2"/>
    <w:rsid w:val="7B182423"/>
    <w:rsid w:val="7BB67EE9"/>
    <w:rsid w:val="7C66738C"/>
    <w:rsid w:val="7D5B6C5B"/>
    <w:rsid w:val="7E127812"/>
    <w:rsid w:val="7E5E094E"/>
    <w:rsid w:val="7EAD2FA1"/>
    <w:rsid w:val="7F654EEB"/>
    <w:rsid w:val="7F91434A"/>
    <w:rsid w:val="7F98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1723</Words>
  <Characters>1854</Characters>
  <Lines>12</Lines>
  <Paragraphs>3</Paragraphs>
  <TotalTime>8</TotalTime>
  <ScaleCrop>false</ScaleCrop>
  <LinksUpToDate>false</LinksUpToDate>
  <CharactersWithSpaces>1956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2020-02-13T01:49:00Z</dcterms:created>
  <dc:creator>朦朦lucky王</dc:creator>
  <cp:lastModifiedBy>0</cp:lastModifiedBy>
  <cp:lastPrinted>2023-11-13T01:53:00Z</cp:lastPrinted>
  <dcterms:modified xsi:type="dcterms:W3CDTF">2023-11-30T02:32:07Z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DDB24BE7199D4DBD869C0D185E81D599_13</vt:lpwstr>
  </property>
</Properties>
</file>