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package/2006/relationships/metadata/thumbnail" Target="docProps/thumbnail.jpeg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附件</w:t>
      </w:r>
      <w:r>
        <w:rPr>
          <w:b/>
          <w:sz w:val="36"/>
          <w:szCs w:val="36"/>
        </w:rPr>
        <w:t>2</w:t>
      </w:r>
      <w:bookmarkStart w:id="0" w:name="_GoBack"/>
      <w:bookmarkEnd w:id="0"/>
    </w:p>
    <w:tbl>
      <w:tblPr>
        <w:jc w:val="left"/>
        <w:tblInd w:w="0" w:type="dxa"/>
        <w:tblW w:w="13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1087"/>
        <w:gridCol w:w="657"/>
        <w:gridCol w:w="1560"/>
        <w:gridCol w:w="1967"/>
        <w:gridCol w:w="1375"/>
        <w:gridCol w:w="1428"/>
        <w:gridCol w:w="930"/>
        <w:gridCol w:w="2040"/>
        <w:gridCol w:w="2385"/>
      </w:tblGrid>
      <w:tr>
        <w:trPr>
          <w:trHeight w:val="390"/>
        </w:trPr>
        <w:tc>
          <w:tcPr>
            <w:tcW w:w="13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color w:val="000000"/>
                <w:sz w:val="32"/>
                <w:szCs w:val="32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文水县市场监督管理局2022年第1次工业产品监督抽检合格品统计表</w:t>
            </w:r>
          </w:p>
        </w:tc>
      </w:tr>
      <w:tr>
        <w:trPr>
          <w:trHeight w:val="7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样品名称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标称商标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规格型号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生产日期</w:t>
            </w:r>
            <w:r>
              <w:rPr>
                <w:rFonts w:ascii="Arial" w:eastAsia="宋体" w:cs="Arial" w:hAnsi="Arial"/>
                <w:b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/</w:t>
            </w:r>
            <w:r>
              <w:rPr>
                <w:rFonts w:ascii="宋体" w:eastAsia="宋体" w:cs="宋体" w:hint="eastAsia"/>
                <w:b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批号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受检单位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受检单位地址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受检单位联系人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生产单位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b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检验结果</w:t>
            </w:r>
          </w:p>
        </w:tc>
      </w:tr>
      <w:tr>
        <w:trPr>
          <w:trHeight w:val="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塑料桶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两升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2022.06.20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山西顺达包装有限公司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山西省吕梁市文水县南安镇西社村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王永旺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山西顺达包装有限公司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</w:tr>
      <w:tr>
        <w:trPr>
          <w:trHeight w:val="4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塑料桶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2.5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升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2022.06.13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山西利鑫达塑料制品有限公司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山西省吕梁市文水县南安镇西南社村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郭利杰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山西利鑫达塑料制品有限公司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</w:tr>
      <w:tr>
        <w:trPr>
          <w:trHeight w:val="5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塑料盒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23.8×17×8.5cm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2022.06.18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吕梁市瑞康塑料包装有限公司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山西省文水县南安镇高车村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吴大军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吕梁市瑞康塑料包装有限公司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</w:tr>
      <w:tr>
        <w:trPr>
          <w:trHeight w:val="5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组合式防伪瓶盖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28mm×45mm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2022.06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文水县腾飞制盖有限公司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吕梁市文水县南安镇杏花路</w:t>
            </w: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56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高连奎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文水县腾飞制盖有限公司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</w:tr>
      <w:tr>
        <w:trPr>
          <w:trHeight w:val="5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组合式防伪瓶盖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28mm×45mm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2022.05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文水县保贤村鑫新瓶盖厂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吕梁市文水县胡兰镇保贤村东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梁建伟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文水县保贤村鑫新瓶盖厂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</w:tr>
      <w:tr>
        <w:trPr>
          <w:trHeight w:val="75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组合式防伪瓶盖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φ27.6mm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（外径）</w:t>
            </w: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×44.8mm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2022.06.15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山西欧肯包装有限公司文水县分公司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山西省吕梁市文水县刘胡兰镇大象村村南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宋聪平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山西欧肯包装有限公司文水县分公司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</w:tr>
      <w:tr>
        <w:trPr>
          <w:trHeight w:val="129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食品用塑料袋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PE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2022.06.19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文水县新大象包装有限公司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山西省吕梁市文水县孝义镇上贤村南</w:t>
            </w: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307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国道西</w:t>
            </w: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成建国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文水县新大象包装有限公司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</w:tr>
      <w:tr>
        <w:trPr>
          <w:trHeight w:val="110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塑料桶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1.5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升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2022.06.10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文水县广旺塑业有限公司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山西省吕梁市文水县西槽头乡裴会村</w:t>
            </w: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204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号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郭广贵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文水县广旺塑业有限公司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</w:tr>
      <w:tr>
        <w:trPr>
          <w:trHeight w:val="5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热轧带肋钢筋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HRB400E φ12mm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2022.05.17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文水县梁家堡昌泰钢材经销部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吕梁文水县下曲镇梁家堡村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王瑞强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山西美锦钢铁有限公司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</w:tr>
      <w:tr>
        <w:trPr>
          <w:trHeight w:val="5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热轧带肋钢筋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HRB400E φ8mm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2022.05.26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文水县北夏祠晓峰钢材门市部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吕梁市文水县孝义镇北夏祠村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崔晓红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山西美锦钢铁有限公司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</w:tr>
      <w:tr>
        <w:trPr>
          <w:trHeight w:val="4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矿渣硅酸盐水泥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鸿狮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P·S·A32.5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2022.06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山西红狮建材有限公司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吕梁文水县南安镇高车村南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周祖尧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山西红狮建材有限公司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</w:tr>
      <w:tr>
        <w:trPr>
          <w:trHeight w:val="7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普通硅酸盐水泥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P·O52.5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S05-0621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山西吉港水泥有限公司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吕梁文水县开栅镇北峪口村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王家豪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山西吉港水泥有限公司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</w:tr>
      <w:tr>
        <w:trPr>
          <w:trHeight w:val="85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水泥熟料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CS-0621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山西吉港水泥有限公司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吕梁文水县开栅镇北峪口村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王家豪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山西吉港水泥有限公司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</w:tr>
      <w:tr>
        <w:trPr>
          <w:trHeight w:val="75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燃气用具连接用不锈钢波纹软管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富来克斯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RLB-ZH-CS-10D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（超柔）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2022.04.06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山西省文水县旺家燃气有限公司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吕梁文水县凤城镇大陵东街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吴珍全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衡水环亚集团有限公司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</w:tr>
      <w:tr>
        <w:trPr>
          <w:trHeight w:val="4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工业硝酸钾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2022.06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文水县振兴化肥有限公司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山西省吕梁市文水县孝义镇乐村村北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张丕业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文水县振兴化肥有限公司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</w:tr>
      <w:tr>
        <w:trPr>
          <w:trHeight w:val="116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复合肥料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N-P-K 12-0-43  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低氯</w:t>
            </w: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 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总养分</w:t>
            </w: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≥55%  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含缩二脲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2022.05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文水县振兴化肥有限公司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山西省吕梁市文水县孝义镇乐村村北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张丕业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文水县振兴化肥有限公司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</w:tr>
      <w:tr>
        <w:trPr>
          <w:trHeight w:val="4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乐化牌调合漆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乐化牌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奶黄</w:t>
            </w: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2.5kg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2021.03.22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文水县亨达五金电器经营部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吕梁文水县凤城镇大陵街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张建军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山东乐化漆业股份有限公司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</w:tr>
      <w:tr>
        <w:trPr>
          <w:trHeight w:val="7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内墙乳胶漆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立邦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内墙面漆</w:t>
            </w: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 xml:space="preserve"> 18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升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CEC2019ELP00207800/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河北</w:t>
            </w: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/3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文水县德耀装饰装潢建筑有限公司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山西省吕梁市文水县凤城镇北关凤翔苑东</w:t>
            </w: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200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李丽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立邦装饰材料（广州）有限公司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</w:tr>
      <w:tr>
        <w:trPr>
          <w:trHeight w:val="7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SBS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胶粘剂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魚珠牌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250mL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cs="Arial" w:hAnsi="Arial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2022.01.06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文水县凤城镇天悦日杂批发店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山西省吕梁市文水县凤城镇私评大道</w:t>
            </w:r>
            <w:r>
              <w:rPr>
                <w:rFonts w:ascii="Arial" w:eastAsia="宋体" w:cs="Arial" w:hAnsi="Arial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69</w:t>
            </w: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号门市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郭增辉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佛山市鱼珠化工实业有限公司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color w:val="000000"/>
                <w:sz w:val="20"/>
                <w:szCs w:val="20"/>
                <w:u w:val="none"/>
                <w:lang w:bidi="ar-SA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合格</w:t>
            </w:r>
          </w:p>
        </w:tc>
      </w:tr>
    </w:tbl>
    <w:p/>
    <w:sectPr>
      <w:pgSz w:w="15840" w:h="24480"/>
      <w:pgMar w:top="1440" w:right="1083" w:bottom="1440" w:left="1083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书宋_GBK"/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altName w:val="Times New Roman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savePreviewPicture/>
  <w:compat>
    <w:spaceForUL/>
    <w:balanceSingleByteDoubleByteWidth/>
    <w:ulTrailSpace/>
    <w:doNotExpandShiftReturn/>
    <w:adjustLineHeightInTable/>
    <w:doNotUseIndentAsNumberingTabStop/>
    <w:useAltKinsokuLineBreakRules/>
    <w:splitPgBreakAndParaMark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Yozo_Office27021597764231179</Application>
  <Pages>1</Pages>
  <Words>1118</Words>
  <Characters>1410</Characters>
  <Lines>294</Lines>
  <Paragraphs>186</Paragraphs>
  <CharactersWithSpaces>1420</CharactersWithSpaces>
  <Company>永中软件股份有限公司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lastModifiedBy>greatwall</cp:lastModifiedBy>
  <cp:revision>5</cp:revision>
  <dcterms:created xsi:type="dcterms:W3CDTF">2010-09-08T06:51:00Z</dcterms:created>
  <dcterms:modified xsi:type="dcterms:W3CDTF">2022-09-19T03:50:11Z</dcterms:modified>
</cp:coreProperties>
</file>